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DAF" w:rsidRDefault="00275DAF" w:rsidP="00275DAF">
      <w:pPr>
        <w:tabs>
          <w:tab w:val="center" w:pos="4536"/>
          <w:tab w:val="right" w:pos="9072"/>
        </w:tabs>
        <w:jc w:val="center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 xml:space="preserve">FORMATIONS </w:t>
      </w:r>
      <w:r w:rsidR="009B3655">
        <w:rPr>
          <w:b/>
          <w:sz w:val="24"/>
          <w:szCs w:val="24"/>
        </w:rPr>
        <w:t>SPECIFIQUE</w:t>
      </w:r>
    </w:p>
    <w:bookmarkEnd w:id="0"/>
    <w:p w:rsidR="00275DAF" w:rsidRDefault="00275DAF" w:rsidP="00275DAF">
      <w:pPr>
        <w:tabs>
          <w:tab w:val="center" w:pos="4536"/>
          <w:tab w:val="right" w:pos="907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École Doctorale</w:t>
      </w:r>
      <w:r w:rsidR="009B3655">
        <w:rPr>
          <w:b/>
          <w:sz w:val="24"/>
          <w:szCs w:val="24"/>
        </w:rPr>
        <w:t xml:space="preserve"> </w:t>
      </w:r>
      <w:r w:rsidR="004511CA">
        <w:rPr>
          <w:b/>
          <w:sz w:val="24"/>
          <w:szCs w:val="24"/>
        </w:rPr>
        <w:t>EGN</w:t>
      </w:r>
    </w:p>
    <w:p w:rsidR="00275DAF" w:rsidRDefault="00275DAF" w:rsidP="00275DAF">
      <w:pPr>
        <w:tabs>
          <w:tab w:val="center" w:pos="4536"/>
          <w:tab w:val="right" w:pos="9072"/>
        </w:tabs>
        <w:jc w:val="center"/>
        <w:rPr>
          <w:b/>
          <w:sz w:val="24"/>
          <w:szCs w:val="24"/>
        </w:rPr>
      </w:pPr>
    </w:p>
    <w:p w:rsidR="00275DAF" w:rsidRDefault="00347D8A" w:rsidP="002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Construction d’une r</w:t>
      </w:r>
      <w:r w:rsidR="009C6F8E">
        <w:rPr>
          <w:b/>
          <w:sz w:val="28"/>
          <w:szCs w:val="28"/>
        </w:rPr>
        <w:t>echerche qualitative</w:t>
      </w:r>
      <w:r w:rsidR="00D4525C" w:rsidRPr="00D4525C">
        <w:rPr>
          <w:b/>
          <w:sz w:val="28"/>
          <w:szCs w:val="28"/>
        </w:rPr>
        <w:t xml:space="preserve"> </w:t>
      </w:r>
    </w:p>
    <w:p w:rsidR="00270083" w:rsidRDefault="00270083" w:rsidP="00270083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4519"/>
        <w:gridCol w:w="4523"/>
      </w:tblGrid>
      <w:tr w:rsidR="00FA7730" w:rsidTr="00275DAF">
        <w:trPr>
          <w:trHeight w:val="3384"/>
        </w:trPr>
        <w:tc>
          <w:tcPr>
            <w:tcW w:w="507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75DAF" w:rsidRPr="00347D8A" w:rsidRDefault="00275DAF" w:rsidP="00347D8A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shd w:val="clear" w:color="auto" w:fill="C6D9F1"/>
              <w:spacing w:line="276" w:lineRule="auto"/>
              <w:rPr>
                <w:b/>
                <w:smallCaps/>
                <w:sz w:val="20"/>
              </w:rPr>
            </w:pPr>
            <w:r w:rsidRPr="00347D8A">
              <w:rPr>
                <w:b/>
                <w:smallCaps/>
                <w:sz w:val="20"/>
              </w:rPr>
              <w:t>OBJECTIFS</w:t>
            </w:r>
          </w:p>
          <w:p w:rsidR="00275DAF" w:rsidRPr="00347D8A" w:rsidRDefault="00275DAF" w:rsidP="00347D8A">
            <w:pPr>
              <w:pStyle w:val="Paragraphedeliste"/>
              <w:autoSpaceDE/>
              <w:autoSpaceDN/>
              <w:spacing w:line="276" w:lineRule="auto"/>
              <w:ind w:left="771"/>
              <w:jc w:val="left"/>
              <w:rPr>
                <w:sz w:val="20"/>
              </w:rPr>
            </w:pPr>
          </w:p>
          <w:p w:rsidR="00347D8A" w:rsidRPr="00347D8A" w:rsidRDefault="00347D8A" w:rsidP="00347D8A">
            <w:pPr>
              <w:spacing w:line="276" w:lineRule="auto"/>
              <w:rPr>
                <w:b/>
                <w:bCs/>
                <w:sz w:val="20"/>
              </w:rPr>
            </w:pPr>
            <w:r w:rsidRPr="00347D8A">
              <w:rPr>
                <w:bCs/>
                <w:sz w:val="20"/>
              </w:rPr>
              <w:t>Ce cours s’adresse en priorité aux doctorants en début de thèse pour les aider à construire leur recherche qualitative, mais tous les doctorants sont les bienvenus et les plus avancés pourront soumettre leurs interrogations en groupe lors de la dernière séance de travail.</w:t>
            </w:r>
          </w:p>
          <w:p w:rsidR="00665A30" w:rsidRPr="00347D8A" w:rsidRDefault="00665A30" w:rsidP="00347D8A">
            <w:pPr>
              <w:autoSpaceDE/>
              <w:autoSpaceDN/>
              <w:spacing w:line="276" w:lineRule="auto"/>
              <w:jc w:val="left"/>
              <w:rPr>
                <w:sz w:val="20"/>
              </w:rPr>
            </w:pPr>
          </w:p>
          <w:p w:rsidR="00275DAF" w:rsidRPr="00347D8A" w:rsidRDefault="00275DAF" w:rsidP="00347D8A">
            <w:pPr>
              <w:pStyle w:val="Sansinterligne2"/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  <w:p w:rsidR="00275DAF" w:rsidRPr="00347D8A" w:rsidRDefault="00275DAF" w:rsidP="00347D8A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shd w:val="clear" w:color="auto" w:fill="C6D9F1"/>
              <w:spacing w:line="276" w:lineRule="auto"/>
              <w:rPr>
                <w:b/>
                <w:sz w:val="20"/>
              </w:rPr>
            </w:pPr>
            <w:r w:rsidRPr="00347D8A">
              <w:rPr>
                <w:b/>
                <w:sz w:val="20"/>
              </w:rPr>
              <w:t>LIEU</w:t>
            </w:r>
          </w:p>
          <w:p w:rsidR="00275DAF" w:rsidRPr="00347D8A" w:rsidRDefault="009C6F8E" w:rsidP="00347D8A">
            <w:pPr>
              <w:pStyle w:val="Sansinterligne2"/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 w:rsidRPr="00347D8A">
              <w:rPr>
                <w:rFonts w:ascii="Trebuchet MS" w:hAnsi="Trebuchet MS"/>
                <w:sz w:val="20"/>
                <w:szCs w:val="20"/>
              </w:rPr>
              <w:t xml:space="preserve">En </w:t>
            </w:r>
            <w:r w:rsidR="00054CA8" w:rsidRPr="00347D8A">
              <w:rPr>
                <w:rFonts w:ascii="Trebuchet MS" w:hAnsi="Trebuchet MS"/>
                <w:sz w:val="20"/>
                <w:szCs w:val="20"/>
              </w:rPr>
              <w:t>distanciel</w:t>
            </w:r>
            <w:r w:rsidR="00612FF1">
              <w:rPr>
                <w:rFonts w:ascii="Trebuchet MS" w:hAnsi="Trebuchet MS"/>
                <w:sz w:val="20"/>
                <w:szCs w:val="20"/>
              </w:rPr>
              <w:t xml:space="preserve"> ou mode hybride à l’Université Le Havre Normandie</w:t>
            </w:r>
          </w:p>
          <w:p w:rsidR="00054CA8" w:rsidRPr="00347D8A" w:rsidRDefault="00054CA8" w:rsidP="00347D8A">
            <w:pPr>
              <w:pStyle w:val="Sansinterligne2"/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  <w:p w:rsidR="00275DAF" w:rsidRPr="00347D8A" w:rsidRDefault="00275DAF" w:rsidP="00347D8A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shd w:val="clear" w:color="auto" w:fill="C6D9F1"/>
              <w:spacing w:line="276" w:lineRule="auto"/>
              <w:rPr>
                <w:b/>
                <w:sz w:val="20"/>
              </w:rPr>
            </w:pPr>
            <w:r w:rsidRPr="00347D8A">
              <w:rPr>
                <w:b/>
                <w:sz w:val="20"/>
              </w:rPr>
              <w:t>VOLUME HORAIRE</w:t>
            </w:r>
          </w:p>
          <w:p w:rsidR="00275DAF" w:rsidRPr="00347D8A" w:rsidRDefault="004511CA" w:rsidP="00347D8A">
            <w:pPr>
              <w:pStyle w:val="Sansinterligne2"/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  <w:r w:rsidRPr="00347D8A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665A30" w:rsidRPr="00347D8A">
              <w:rPr>
                <w:rFonts w:ascii="Trebuchet MS" w:hAnsi="Trebuchet MS"/>
                <w:sz w:val="20"/>
                <w:szCs w:val="20"/>
              </w:rPr>
              <w:t>1</w:t>
            </w:r>
            <w:r w:rsidR="00054CA8" w:rsidRPr="00347D8A">
              <w:rPr>
                <w:rFonts w:ascii="Trebuchet MS" w:hAnsi="Trebuchet MS"/>
                <w:sz w:val="20"/>
                <w:szCs w:val="20"/>
              </w:rPr>
              <w:t>2</w:t>
            </w:r>
            <w:r w:rsidRPr="00347D8A">
              <w:rPr>
                <w:rFonts w:ascii="Trebuchet MS" w:hAnsi="Trebuchet MS"/>
                <w:sz w:val="20"/>
                <w:szCs w:val="20"/>
              </w:rPr>
              <w:t xml:space="preserve">h </w:t>
            </w:r>
            <w:r w:rsidR="00054CA8" w:rsidRPr="00347D8A">
              <w:rPr>
                <w:rFonts w:ascii="Trebuchet MS" w:hAnsi="Trebuchet MS"/>
                <w:sz w:val="20"/>
                <w:szCs w:val="20"/>
              </w:rPr>
              <w:t>CM</w:t>
            </w:r>
            <w:r w:rsidR="00347D8A" w:rsidRPr="00347D8A">
              <w:rPr>
                <w:rFonts w:ascii="Trebuchet MS" w:hAnsi="Trebuchet MS"/>
                <w:sz w:val="20"/>
                <w:szCs w:val="20"/>
              </w:rPr>
              <w:t xml:space="preserve"> sous la forme de 6 séances de 2h</w:t>
            </w:r>
          </w:p>
          <w:p w:rsidR="00275DAF" w:rsidRPr="00347D8A" w:rsidRDefault="00275DAF" w:rsidP="00347D8A">
            <w:pPr>
              <w:pStyle w:val="Sansinterligne2"/>
              <w:spacing w:line="276" w:lineRule="auto"/>
              <w:rPr>
                <w:rFonts w:ascii="Trebuchet MS" w:hAnsi="Trebuchet MS"/>
                <w:sz w:val="20"/>
                <w:szCs w:val="20"/>
              </w:rPr>
            </w:pPr>
          </w:p>
          <w:p w:rsidR="00275DAF" w:rsidRPr="00347D8A" w:rsidRDefault="00275DAF" w:rsidP="00347D8A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  <w:between w:val="single" w:sz="4" w:space="1" w:color="auto"/>
              </w:pBdr>
              <w:shd w:val="clear" w:color="auto" w:fill="C6D9F1"/>
              <w:spacing w:line="276" w:lineRule="auto"/>
              <w:rPr>
                <w:b/>
                <w:sz w:val="20"/>
              </w:rPr>
            </w:pPr>
            <w:r w:rsidRPr="00347D8A">
              <w:rPr>
                <w:b/>
                <w:sz w:val="20"/>
              </w:rPr>
              <w:t>PUBLIC</w:t>
            </w:r>
          </w:p>
          <w:p w:rsidR="00275DAF" w:rsidRPr="00347D8A" w:rsidRDefault="005B69BC" w:rsidP="00347D8A">
            <w:pPr>
              <w:spacing w:line="276" w:lineRule="auto"/>
              <w:rPr>
                <w:sz w:val="20"/>
              </w:rPr>
            </w:pPr>
            <w:r w:rsidRPr="00347D8A">
              <w:rPr>
                <w:sz w:val="20"/>
              </w:rPr>
              <w:t xml:space="preserve">Tous les doctorants inscrits </w:t>
            </w:r>
            <w:r w:rsidR="00665A30" w:rsidRPr="00347D8A">
              <w:rPr>
                <w:sz w:val="20"/>
              </w:rPr>
              <w:t>dans les écoles doctorales EGN, DN, HMPL et HSRT</w:t>
            </w:r>
          </w:p>
          <w:p w:rsidR="00275DAF" w:rsidRPr="00347D8A" w:rsidRDefault="00275DAF" w:rsidP="00347D8A">
            <w:pPr>
              <w:spacing w:line="276" w:lineRule="auto"/>
              <w:rPr>
                <w:sz w:val="20"/>
              </w:rPr>
            </w:pPr>
          </w:p>
          <w:p w:rsidR="00275DAF" w:rsidRPr="00347D8A" w:rsidRDefault="00275DAF" w:rsidP="00347D8A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  <w:between w:val="single" w:sz="4" w:space="1" w:color="auto"/>
              </w:pBdr>
              <w:shd w:val="clear" w:color="auto" w:fill="C6D9F1"/>
              <w:spacing w:line="276" w:lineRule="auto"/>
              <w:rPr>
                <w:sz w:val="20"/>
              </w:rPr>
            </w:pPr>
            <w:r w:rsidRPr="00347D8A">
              <w:rPr>
                <w:sz w:val="20"/>
              </w:rPr>
              <w:t>PRÉREQUIS</w:t>
            </w:r>
          </w:p>
          <w:p w:rsidR="00275DAF" w:rsidRPr="00347D8A" w:rsidRDefault="005B69BC" w:rsidP="00347D8A">
            <w:pPr>
              <w:spacing w:line="276" w:lineRule="auto"/>
              <w:rPr>
                <w:sz w:val="20"/>
              </w:rPr>
            </w:pPr>
            <w:r w:rsidRPr="00347D8A">
              <w:rPr>
                <w:sz w:val="20"/>
              </w:rPr>
              <w:t xml:space="preserve">  </w:t>
            </w:r>
            <w:r w:rsidR="009C6F8E" w:rsidRPr="00347D8A">
              <w:rPr>
                <w:sz w:val="20"/>
              </w:rPr>
              <w:t>Aucun</w:t>
            </w:r>
          </w:p>
          <w:p w:rsidR="00275DAF" w:rsidRPr="00347D8A" w:rsidRDefault="00275DAF" w:rsidP="00347D8A">
            <w:pPr>
              <w:spacing w:line="276" w:lineRule="auto"/>
              <w:rPr>
                <w:sz w:val="20"/>
              </w:rPr>
            </w:pPr>
          </w:p>
          <w:p w:rsidR="00275DAF" w:rsidRPr="00347D8A" w:rsidRDefault="00275DAF" w:rsidP="00347D8A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  <w:between w:val="single" w:sz="4" w:space="1" w:color="auto"/>
              </w:pBdr>
              <w:shd w:val="clear" w:color="auto" w:fill="C6D9F1"/>
              <w:spacing w:line="276" w:lineRule="auto"/>
              <w:rPr>
                <w:b/>
                <w:sz w:val="20"/>
              </w:rPr>
            </w:pPr>
            <w:r w:rsidRPr="00347D8A">
              <w:rPr>
                <w:b/>
                <w:sz w:val="20"/>
              </w:rPr>
              <w:t>CAPACITÉ D’ACCUEIL</w:t>
            </w:r>
          </w:p>
          <w:p w:rsidR="00275DAF" w:rsidRPr="00347D8A" w:rsidRDefault="005B69BC" w:rsidP="00347D8A">
            <w:pPr>
              <w:spacing w:line="276" w:lineRule="auto"/>
              <w:rPr>
                <w:sz w:val="20"/>
              </w:rPr>
            </w:pPr>
            <w:r w:rsidRPr="00347D8A">
              <w:rPr>
                <w:sz w:val="20"/>
              </w:rPr>
              <w:t>20</w:t>
            </w:r>
          </w:p>
          <w:p w:rsidR="00275DAF" w:rsidRPr="00347D8A" w:rsidRDefault="00275DAF" w:rsidP="00347D8A">
            <w:pPr>
              <w:spacing w:line="276" w:lineRule="auto"/>
              <w:rPr>
                <w:sz w:val="20"/>
              </w:rPr>
            </w:pPr>
          </w:p>
          <w:p w:rsidR="00275DAF" w:rsidRPr="00347D8A" w:rsidRDefault="00275DAF" w:rsidP="00347D8A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shd w:val="clear" w:color="auto" w:fill="C6D9F1"/>
              <w:spacing w:line="276" w:lineRule="auto"/>
              <w:rPr>
                <w:b/>
                <w:sz w:val="20"/>
              </w:rPr>
            </w:pPr>
            <w:r w:rsidRPr="00347D8A">
              <w:rPr>
                <w:b/>
                <w:sz w:val="20"/>
              </w:rPr>
              <w:t>REMARQUE</w:t>
            </w:r>
          </w:p>
          <w:p w:rsidR="00275DAF" w:rsidRPr="00347D8A" w:rsidRDefault="00275DAF" w:rsidP="00347D8A">
            <w:pPr>
              <w:spacing w:line="276" w:lineRule="auto"/>
              <w:rPr>
                <w:sz w:val="20"/>
              </w:rPr>
            </w:pPr>
          </w:p>
          <w:p w:rsidR="00275DAF" w:rsidRPr="00347D8A" w:rsidRDefault="005B69BC" w:rsidP="00347D8A">
            <w:pPr>
              <w:spacing w:line="276" w:lineRule="auto"/>
              <w:rPr>
                <w:sz w:val="20"/>
              </w:rPr>
            </w:pPr>
            <w:r w:rsidRPr="00347D8A">
              <w:rPr>
                <w:sz w:val="20"/>
              </w:rPr>
              <w:t>Les dates précises de la formation seront annoncées par mail à l’ensemble des doctorants</w:t>
            </w:r>
            <w:r w:rsidR="00665A30" w:rsidRPr="00347D8A">
              <w:rPr>
                <w:sz w:val="20"/>
              </w:rPr>
              <w:t xml:space="preserve"> concernées</w:t>
            </w:r>
            <w:r w:rsidRPr="00347D8A">
              <w:rPr>
                <w:sz w:val="20"/>
              </w:rPr>
              <w:t>. Un formulaire d’inscription sera disponible sur le site de l’école doctorale EGN.</w:t>
            </w:r>
            <w:r w:rsidR="00665A30" w:rsidRPr="00347D8A">
              <w:rPr>
                <w:sz w:val="20"/>
              </w:rPr>
              <w:t xml:space="preserve"> </w:t>
            </w:r>
          </w:p>
          <w:p w:rsidR="00275DAF" w:rsidRPr="00347D8A" w:rsidRDefault="00275DAF" w:rsidP="00347D8A">
            <w:pPr>
              <w:spacing w:line="276" w:lineRule="auto"/>
              <w:rPr>
                <w:sz w:val="20"/>
              </w:rPr>
            </w:pPr>
          </w:p>
        </w:tc>
        <w:tc>
          <w:tcPr>
            <w:tcW w:w="498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275DAF" w:rsidRPr="00347D8A" w:rsidRDefault="00275DAF" w:rsidP="00347D8A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shd w:val="clear" w:color="auto" w:fill="C6D9F1"/>
              <w:spacing w:line="276" w:lineRule="auto"/>
              <w:rPr>
                <w:b/>
                <w:smallCaps/>
                <w:sz w:val="20"/>
              </w:rPr>
            </w:pPr>
            <w:r w:rsidRPr="00347D8A">
              <w:rPr>
                <w:b/>
                <w:smallCaps/>
                <w:sz w:val="20"/>
              </w:rPr>
              <w:t>PROGRAMME</w:t>
            </w:r>
          </w:p>
          <w:p w:rsidR="00A931F8" w:rsidRPr="00347D8A" w:rsidRDefault="00A931F8" w:rsidP="00347D8A">
            <w:pPr>
              <w:adjustRightInd w:val="0"/>
              <w:spacing w:line="276" w:lineRule="auto"/>
              <w:jc w:val="left"/>
              <w:rPr>
                <w:rFonts w:eastAsia="Calibri" w:cs="Calibri"/>
                <w:color w:val="000000" w:themeColor="text1"/>
                <w:sz w:val="20"/>
              </w:rPr>
            </w:pPr>
          </w:p>
          <w:p w:rsidR="00A931F8" w:rsidRPr="00347D8A" w:rsidRDefault="00A931F8" w:rsidP="00347D8A">
            <w:pPr>
              <w:adjustRightInd w:val="0"/>
              <w:spacing w:line="276" w:lineRule="auto"/>
              <w:jc w:val="left"/>
              <w:rPr>
                <w:rFonts w:eastAsia="Calibri" w:cs="Calibri"/>
                <w:color w:val="000000" w:themeColor="text1"/>
                <w:sz w:val="20"/>
              </w:rPr>
            </w:pPr>
            <w:r w:rsidRPr="00347D8A">
              <w:rPr>
                <w:rFonts w:eastAsia="Calibri" w:cs="Calibri"/>
                <w:color w:val="000000" w:themeColor="text1"/>
                <w:sz w:val="20"/>
              </w:rPr>
              <w:t xml:space="preserve">La formation sera </w:t>
            </w:r>
            <w:r w:rsidR="00FA7730" w:rsidRPr="00347D8A">
              <w:rPr>
                <w:rFonts w:eastAsia="Calibri" w:cs="Calibri"/>
                <w:color w:val="000000" w:themeColor="text1"/>
                <w:sz w:val="20"/>
              </w:rPr>
              <w:t>assurée</w:t>
            </w:r>
            <w:r w:rsidRPr="00347D8A">
              <w:rPr>
                <w:rFonts w:eastAsia="Calibri" w:cs="Calibri"/>
                <w:color w:val="000000" w:themeColor="text1"/>
                <w:sz w:val="20"/>
              </w:rPr>
              <w:t xml:space="preserve"> par </w:t>
            </w:r>
            <w:r w:rsidR="00D4525C" w:rsidRPr="00347D8A">
              <w:rPr>
                <w:rFonts w:eastAsia="Calibri" w:cs="Calibri"/>
                <w:color w:val="000000" w:themeColor="text1"/>
                <w:sz w:val="20"/>
              </w:rPr>
              <w:t>Sophie Cros,</w:t>
            </w:r>
            <w:r w:rsidR="00665A30" w:rsidRPr="00347D8A">
              <w:rPr>
                <w:rFonts w:eastAsia="Calibri" w:cs="Calibri"/>
                <w:color w:val="000000" w:themeColor="text1"/>
                <w:sz w:val="20"/>
              </w:rPr>
              <w:t xml:space="preserve"> </w:t>
            </w:r>
            <w:r w:rsidR="00EE4950" w:rsidRPr="00347D8A">
              <w:rPr>
                <w:rFonts w:eastAsia="Calibri" w:cs="Calibri"/>
                <w:color w:val="000000" w:themeColor="text1"/>
                <w:sz w:val="20"/>
              </w:rPr>
              <w:t>P</w:t>
            </w:r>
            <w:r w:rsidR="00665A30" w:rsidRPr="00347D8A">
              <w:rPr>
                <w:rFonts w:eastAsia="Calibri" w:cs="Calibri"/>
                <w:color w:val="000000" w:themeColor="text1"/>
                <w:sz w:val="20"/>
              </w:rPr>
              <w:t xml:space="preserve">rofesseur </w:t>
            </w:r>
            <w:r w:rsidR="00EE4950" w:rsidRPr="00347D8A">
              <w:rPr>
                <w:rFonts w:eastAsia="Calibri" w:cs="Calibri"/>
                <w:color w:val="000000" w:themeColor="text1"/>
                <w:sz w:val="20"/>
              </w:rPr>
              <w:t xml:space="preserve">de </w:t>
            </w:r>
            <w:r w:rsidR="00347D8A" w:rsidRPr="00347D8A">
              <w:rPr>
                <w:rFonts w:eastAsia="Calibri" w:cs="Calibri"/>
                <w:color w:val="000000" w:themeColor="text1"/>
                <w:sz w:val="20"/>
              </w:rPr>
              <w:t xml:space="preserve">sciences de </w:t>
            </w:r>
            <w:r w:rsidR="00EE4950" w:rsidRPr="00347D8A">
              <w:rPr>
                <w:rFonts w:eastAsia="Calibri" w:cs="Calibri"/>
                <w:color w:val="000000" w:themeColor="text1"/>
                <w:sz w:val="20"/>
              </w:rPr>
              <w:t xml:space="preserve">gestion </w:t>
            </w:r>
            <w:r w:rsidR="00665A30" w:rsidRPr="00347D8A">
              <w:rPr>
                <w:rFonts w:eastAsia="Calibri" w:cs="Calibri"/>
                <w:color w:val="000000" w:themeColor="text1"/>
                <w:sz w:val="20"/>
              </w:rPr>
              <w:t xml:space="preserve">à l’université </w:t>
            </w:r>
            <w:r w:rsidR="00D4525C" w:rsidRPr="00347D8A">
              <w:rPr>
                <w:rFonts w:eastAsia="Calibri" w:cs="Calibri"/>
                <w:color w:val="000000" w:themeColor="text1"/>
                <w:sz w:val="20"/>
              </w:rPr>
              <w:t>du Havre Normandie</w:t>
            </w:r>
            <w:r w:rsidR="00347D8A" w:rsidRPr="00347D8A">
              <w:rPr>
                <w:rFonts w:eastAsia="Calibri" w:cs="Calibri"/>
                <w:color w:val="000000" w:themeColor="text1"/>
                <w:sz w:val="20"/>
              </w:rPr>
              <w:t>.</w:t>
            </w:r>
          </w:p>
          <w:p w:rsidR="00A931F8" w:rsidRPr="00347D8A" w:rsidRDefault="00A931F8" w:rsidP="00347D8A">
            <w:pPr>
              <w:adjustRightInd w:val="0"/>
              <w:spacing w:line="276" w:lineRule="auto"/>
              <w:jc w:val="left"/>
              <w:rPr>
                <w:rFonts w:eastAsia="Calibri" w:cs="Calibri"/>
                <w:color w:val="000000" w:themeColor="text1"/>
                <w:sz w:val="20"/>
              </w:rPr>
            </w:pPr>
          </w:p>
          <w:p w:rsidR="004511CA" w:rsidRPr="00347D8A" w:rsidRDefault="004511CA" w:rsidP="00347D8A">
            <w:pPr>
              <w:adjustRightInd w:val="0"/>
              <w:spacing w:line="276" w:lineRule="auto"/>
              <w:jc w:val="left"/>
              <w:rPr>
                <w:rFonts w:eastAsia="Calibri" w:cs="Calibri"/>
                <w:color w:val="000000" w:themeColor="text1"/>
                <w:sz w:val="20"/>
              </w:rPr>
            </w:pPr>
          </w:p>
          <w:p w:rsidR="00FA7730" w:rsidRPr="00347D8A" w:rsidRDefault="00FA7730" w:rsidP="00347D8A">
            <w:pPr>
              <w:adjustRightInd w:val="0"/>
              <w:spacing w:line="276" w:lineRule="auto"/>
              <w:jc w:val="left"/>
              <w:rPr>
                <w:rFonts w:eastAsia="Calibri" w:cs="Calibri"/>
                <w:color w:val="000000" w:themeColor="text1"/>
                <w:sz w:val="20"/>
              </w:rPr>
            </w:pPr>
          </w:p>
          <w:p w:rsidR="00347D8A" w:rsidRDefault="00347D8A" w:rsidP="00347D8A">
            <w:pPr>
              <w:spacing w:line="276" w:lineRule="auto"/>
              <w:rPr>
                <w:bCs/>
                <w:sz w:val="20"/>
              </w:rPr>
            </w:pPr>
            <w:r w:rsidRPr="00347D8A">
              <w:rPr>
                <w:bCs/>
                <w:sz w:val="20"/>
              </w:rPr>
              <w:t>La première partie du cours s’attachera au processus de construction d’une problématique de recherche, puis à la formalisation du protocole de la recherche. Plusieurs méthodologies de collectes de données seront alors abordées : questionnaires, guides d’entretien ou encore cartographies cognitives. A l’issue de ce module le doctorant disposera des éléments lui permettant de construire une recherche de qualité.</w:t>
            </w:r>
          </w:p>
          <w:p w:rsidR="00595CE1" w:rsidRDefault="00595CE1" w:rsidP="00347D8A">
            <w:pPr>
              <w:spacing w:line="276" w:lineRule="auto"/>
              <w:rPr>
                <w:bCs/>
                <w:sz w:val="20"/>
              </w:rPr>
            </w:pPr>
          </w:p>
          <w:p w:rsidR="00595CE1" w:rsidRDefault="00595CE1" w:rsidP="00347D8A">
            <w:pPr>
              <w:spacing w:line="276" w:lineRule="auto"/>
              <w:rPr>
                <w:bCs/>
                <w:sz w:val="20"/>
              </w:rPr>
            </w:pPr>
          </w:p>
          <w:p w:rsidR="00595CE1" w:rsidRPr="00595CE1" w:rsidRDefault="00595CE1" w:rsidP="00595CE1">
            <w:pPr>
              <w:adjustRightInd w:val="0"/>
              <w:jc w:val="left"/>
              <w:rPr>
                <w:bCs/>
                <w:sz w:val="20"/>
              </w:rPr>
            </w:pPr>
            <w:r w:rsidRPr="00595CE1">
              <w:rPr>
                <w:bCs/>
                <w:sz w:val="20"/>
              </w:rPr>
              <w:t>Les thèmes abordés seront :</w:t>
            </w:r>
          </w:p>
          <w:p w:rsidR="00595CE1" w:rsidRPr="00595CE1" w:rsidRDefault="00595CE1" w:rsidP="00595CE1">
            <w:pPr>
              <w:adjustRightInd w:val="0"/>
              <w:jc w:val="left"/>
              <w:rPr>
                <w:bCs/>
                <w:sz w:val="20"/>
              </w:rPr>
            </w:pPr>
            <w:r w:rsidRPr="00595CE1">
              <w:rPr>
                <w:bCs/>
                <w:sz w:val="20"/>
              </w:rPr>
              <w:t>1. La problématisation de la recherche               </w:t>
            </w:r>
            <w:r w:rsidRPr="00595CE1">
              <w:rPr>
                <w:bCs/>
                <w:sz w:val="20"/>
              </w:rPr>
              <w:br/>
              <w:t>2. La formalisation du protocole de la recherche   </w:t>
            </w:r>
            <w:r w:rsidRPr="00595CE1">
              <w:rPr>
                <w:bCs/>
                <w:sz w:val="20"/>
              </w:rPr>
              <w:br/>
              <w:t>3. Les observations empiriques et le traitement des données        </w:t>
            </w:r>
            <w:r w:rsidRPr="00595CE1">
              <w:rPr>
                <w:bCs/>
                <w:sz w:val="20"/>
              </w:rPr>
              <w:br/>
              <w:t>4. La synthèse des résultats de la recherche           </w:t>
            </w:r>
            <w:r w:rsidRPr="00595CE1">
              <w:rPr>
                <w:bCs/>
                <w:sz w:val="20"/>
              </w:rPr>
              <w:br/>
              <w:t>5. La conclusion de la recherche : apports, limites et ouverture       </w:t>
            </w:r>
            <w:r w:rsidRPr="00595CE1">
              <w:rPr>
                <w:bCs/>
                <w:sz w:val="20"/>
              </w:rPr>
              <w:br/>
              <w:t>6. Annexe : l’étude de cas</w:t>
            </w:r>
          </w:p>
          <w:p w:rsidR="00595CE1" w:rsidRPr="00347D8A" w:rsidRDefault="00595CE1" w:rsidP="00347D8A">
            <w:pPr>
              <w:spacing w:line="276" w:lineRule="auto"/>
              <w:rPr>
                <w:bCs/>
                <w:sz w:val="20"/>
              </w:rPr>
            </w:pPr>
          </w:p>
          <w:p w:rsidR="00347D8A" w:rsidRPr="00347D8A" w:rsidRDefault="00347D8A" w:rsidP="00347D8A">
            <w:pPr>
              <w:adjustRightInd w:val="0"/>
              <w:spacing w:line="276" w:lineRule="auto"/>
              <w:jc w:val="left"/>
              <w:rPr>
                <w:rFonts w:eastAsia="Calibri" w:cs="Calibri"/>
                <w:color w:val="000000" w:themeColor="text1"/>
                <w:sz w:val="20"/>
              </w:rPr>
            </w:pPr>
          </w:p>
          <w:p w:rsidR="00347D8A" w:rsidRPr="00347D8A" w:rsidRDefault="00347D8A" w:rsidP="00347D8A">
            <w:pPr>
              <w:adjustRightInd w:val="0"/>
              <w:spacing w:line="276" w:lineRule="auto"/>
              <w:jc w:val="left"/>
              <w:rPr>
                <w:rFonts w:eastAsia="Calibri" w:cs="Calibri"/>
                <w:color w:val="000000" w:themeColor="text1"/>
                <w:sz w:val="20"/>
              </w:rPr>
            </w:pPr>
          </w:p>
          <w:p w:rsidR="00FA7730" w:rsidRPr="00347D8A" w:rsidRDefault="00FA7730" w:rsidP="00347D8A">
            <w:pPr>
              <w:autoSpaceDE/>
              <w:autoSpaceDN/>
              <w:spacing w:line="276" w:lineRule="auto"/>
              <w:jc w:val="left"/>
              <w:rPr>
                <w:rFonts w:eastAsia="Calibri" w:cs="Calibri"/>
                <w:color w:val="000000" w:themeColor="text1"/>
                <w:sz w:val="20"/>
              </w:rPr>
            </w:pPr>
          </w:p>
          <w:p w:rsidR="004511CA" w:rsidRPr="00347D8A" w:rsidRDefault="004511CA" w:rsidP="00347D8A">
            <w:pPr>
              <w:adjustRightInd w:val="0"/>
              <w:spacing w:line="276" w:lineRule="auto"/>
              <w:jc w:val="left"/>
              <w:rPr>
                <w:rFonts w:eastAsia="Calibri" w:cs="Calibri"/>
                <w:color w:val="000000" w:themeColor="text1"/>
                <w:sz w:val="20"/>
              </w:rPr>
            </w:pPr>
          </w:p>
          <w:p w:rsidR="004511CA" w:rsidRPr="00347D8A" w:rsidRDefault="004511CA" w:rsidP="00347D8A">
            <w:pPr>
              <w:adjustRightInd w:val="0"/>
              <w:spacing w:line="276" w:lineRule="auto"/>
              <w:jc w:val="left"/>
              <w:rPr>
                <w:rFonts w:eastAsia="Calibri" w:cs="Calibri"/>
                <w:color w:val="000000" w:themeColor="text1"/>
                <w:sz w:val="20"/>
              </w:rPr>
            </w:pPr>
          </w:p>
          <w:p w:rsidR="006B5500" w:rsidRPr="00347D8A" w:rsidRDefault="006B5500" w:rsidP="00347D8A">
            <w:pPr>
              <w:adjustRightInd w:val="0"/>
              <w:spacing w:line="276" w:lineRule="auto"/>
              <w:jc w:val="left"/>
              <w:rPr>
                <w:rFonts w:eastAsia="Calibri" w:cs="Calibri"/>
                <w:color w:val="000000"/>
                <w:sz w:val="20"/>
              </w:rPr>
            </w:pPr>
          </w:p>
        </w:tc>
      </w:tr>
    </w:tbl>
    <w:p w:rsidR="00773EBE" w:rsidRDefault="00773EBE"/>
    <w:sectPr w:rsidR="00773E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12D6E"/>
    <w:multiLevelType w:val="hybridMultilevel"/>
    <w:tmpl w:val="5EB81850"/>
    <w:lvl w:ilvl="0" w:tplc="46B4C9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D2BA1"/>
    <w:multiLevelType w:val="hybridMultilevel"/>
    <w:tmpl w:val="194E05AE"/>
    <w:lvl w:ilvl="0" w:tplc="E94C9FB2">
      <w:numFmt w:val="bullet"/>
      <w:lvlText w:val="-"/>
      <w:lvlJc w:val="left"/>
      <w:pPr>
        <w:ind w:left="720" w:hanging="360"/>
      </w:pPr>
      <w:rPr>
        <w:rFonts w:ascii="Trebuchet MS" w:eastAsia="Calibri" w:hAnsi="Trebuchet MS" w:cs="Calibri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CE5ACF"/>
    <w:multiLevelType w:val="hybridMultilevel"/>
    <w:tmpl w:val="F5A094C4"/>
    <w:lvl w:ilvl="0" w:tplc="040C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" w15:restartNumberingAfterBreak="0">
    <w:nsid w:val="7FA65865"/>
    <w:multiLevelType w:val="hybridMultilevel"/>
    <w:tmpl w:val="EE26B970"/>
    <w:lvl w:ilvl="0" w:tplc="A6348FD8">
      <w:start w:val="1"/>
      <w:numFmt w:val="bullet"/>
      <w:lvlText w:val="-"/>
      <w:lvlJc w:val="left"/>
      <w:pPr>
        <w:ind w:left="720" w:hanging="360"/>
      </w:pPr>
      <w:rPr>
        <w:rFonts w:ascii="Trebuchet MS" w:eastAsia="Calibri" w:hAnsi="Trebuchet MS" w:cs="Calibri,BoldItal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DAF"/>
    <w:rsid w:val="00054CA8"/>
    <w:rsid w:val="001259D4"/>
    <w:rsid w:val="00270083"/>
    <w:rsid w:val="00275DAF"/>
    <w:rsid w:val="002A16F6"/>
    <w:rsid w:val="002B0F05"/>
    <w:rsid w:val="00347D8A"/>
    <w:rsid w:val="004511CA"/>
    <w:rsid w:val="00595CE1"/>
    <w:rsid w:val="005B69BC"/>
    <w:rsid w:val="00612FF1"/>
    <w:rsid w:val="00665A30"/>
    <w:rsid w:val="0068759E"/>
    <w:rsid w:val="006B5500"/>
    <w:rsid w:val="00754036"/>
    <w:rsid w:val="00773EBE"/>
    <w:rsid w:val="00795C97"/>
    <w:rsid w:val="008F7C65"/>
    <w:rsid w:val="009B3655"/>
    <w:rsid w:val="009C6F8E"/>
    <w:rsid w:val="00A8215A"/>
    <w:rsid w:val="00A845D4"/>
    <w:rsid w:val="00A92D2B"/>
    <w:rsid w:val="00A931F8"/>
    <w:rsid w:val="00AF0230"/>
    <w:rsid w:val="00B01CCC"/>
    <w:rsid w:val="00B65405"/>
    <w:rsid w:val="00D4525C"/>
    <w:rsid w:val="00E52E1C"/>
    <w:rsid w:val="00EC7A3D"/>
    <w:rsid w:val="00ED588D"/>
    <w:rsid w:val="00EE4950"/>
    <w:rsid w:val="00F26136"/>
    <w:rsid w:val="00FA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A841A"/>
  <w15:chartTrackingRefBased/>
  <w15:docId w15:val="{B7686E2B-4195-49CB-BACF-625CA29E9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5DAF"/>
    <w:pPr>
      <w:autoSpaceDE w:val="0"/>
      <w:autoSpaceDN w:val="0"/>
      <w:spacing w:after="0" w:line="240" w:lineRule="auto"/>
      <w:jc w:val="both"/>
    </w:pPr>
    <w:rPr>
      <w:rFonts w:ascii="Trebuchet MS" w:eastAsia="Times New Roman" w:hAnsi="Trebuchet MS" w:cs="Times New Roman"/>
      <w:sz w:val="1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ansinterligneCar">
    <w:name w:val="Sans interligne Car"/>
    <w:link w:val="Sansinterligne2"/>
    <w:uiPriority w:val="1"/>
    <w:locked/>
    <w:rsid w:val="00275DAF"/>
    <w:rPr>
      <w:rFonts w:ascii="Times New Roman" w:eastAsia="Times New Roman" w:hAnsi="Times New Roman" w:cs="Times New Roman"/>
    </w:rPr>
  </w:style>
  <w:style w:type="paragraph" w:customStyle="1" w:styleId="Sansinterligne2">
    <w:name w:val="Sans interligne2"/>
    <w:link w:val="SansinterligneCar"/>
    <w:uiPriority w:val="1"/>
    <w:qFormat/>
    <w:rsid w:val="00275DAF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Paragraphedeliste">
    <w:name w:val="List Paragraph"/>
    <w:basedOn w:val="Normal"/>
    <w:uiPriority w:val="34"/>
    <w:qFormat/>
    <w:rsid w:val="006875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2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Rouen Normandie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PATRICE LEROUGE (Personnel)</dc:creator>
  <cp:keywords/>
  <dc:description/>
  <cp:lastModifiedBy>Vincent Merlin</cp:lastModifiedBy>
  <cp:revision>3</cp:revision>
  <dcterms:created xsi:type="dcterms:W3CDTF">2021-09-23T16:40:00Z</dcterms:created>
  <dcterms:modified xsi:type="dcterms:W3CDTF">2021-09-23T16:41:00Z</dcterms:modified>
</cp:coreProperties>
</file>